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76E" w:rsidP="008917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2-489-1703/2025</w:t>
      </w:r>
    </w:p>
    <w:p w:rsidR="0089176E" w:rsidP="008917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0034-01-2025-000793-97</w:t>
      </w:r>
    </w:p>
    <w:p w:rsidR="0089176E" w:rsidP="00891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176E" w:rsidP="00891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176E" w:rsidP="00891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89176E" w:rsidP="00891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«10» апреля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город Когалым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6E" w:rsidP="0089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2-489-1703/2025 по исковому заявлению   Акционерного общества  «Группа Страховых Компаний «Югория»  к </w:t>
      </w:r>
      <w:r>
        <w:rPr>
          <w:rFonts w:ascii="Times New Roman" w:hAnsi="Times New Roman" w:cs="Times New Roman"/>
          <w:sz w:val="28"/>
          <w:szCs w:val="28"/>
        </w:rPr>
        <w:t>Мазур</w:t>
      </w:r>
      <w:r>
        <w:rPr>
          <w:rFonts w:ascii="Times New Roman" w:hAnsi="Times New Roman" w:cs="Times New Roman"/>
          <w:sz w:val="28"/>
          <w:szCs w:val="28"/>
        </w:rPr>
        <w:t xml:space="preserve">  Вячеславу Васильевичу  о взыскании  убытков  в порядке регресса,  судебных  расходов, </w:t>
      </w: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Акционерного общества  «Группа Страховых Компаний «Югория»  к </w:t>
      </w:r>
      <w:r>
        <w:rPr>
          <w:sz w:val="28"/>
          <w:szCs w:val="28"/>
        </w:rPr>
        <w:t>Мазур</w:t>
      </w:r>
      <w:r>
        <w:rPr>
          <w:sz w:val="28"/>
          <w:szCs w:val="28"/>
        </w:rPr>
        <w:t xml:space="preserve">  Вячеславу Васильевичу  о взыскании  убытков  в порядке регресса,    судебных  расходов  удовлетворить. </w:t>
      </w:r>
    </w:p>
    <w:p w:rsidR="0089176E" w:rsidP="0089176E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Мазур</w:t>
      </w:r>
      <w:r>
        <w:rPr>
          <w:sz w:val="28"/>
          <w:szCs w:val="28"/>
        </w:rPr>
        <w:t xml:space="preserve">  Вячеслава Васильевича, </w:t>
      </w:r>
      <w:r w:rsidR="005A3BD6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Акционерного общества «Группа Страховых Компаний «Югория» (ИНН 8601023568 ОГРН 1048600005728) сумму  ущерба  в размере 27000,00 рублей,  расходы по оплате государственной пошлины в размере 4000,00 рублей.  </w:t>
      </w:r>
    </w:p>
    <w:p w:rsidR="0089176E" w:rsidP="008917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9176E" w:rsidP="008917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9176E" w:rsidP="008917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9176E" w:rsidP="00891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176E" w:rsidP="00891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7C1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176E" w:rsidP="0089176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2CD5"/>
    <w:sectPr w:rsidSect="0064449D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5F"/>
    <w:rsid w:val="00522CD5"/>
    <w:rsid w:val="005A3BD6"/>
    <w:rsid w:val="005B235F"/>
    <w:rsid w:val="007C14A2"/>
    <w:rsid w:val="00891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97E295-0507-4ABD-93B9-51A6428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76E"/>
    <w:rPr>
      <w:color w:val="0000FF"/>
      <w:u w:val="single"/>
    </w:rPr>
  </w:style>
  <w:style w:type="paragraph" w:styleId="NoSpacing">
    <w:name w:val="No Spacing"/>
    <w:uiPriority w:val="1"/>
    <w:qFormat/>
    <w:rsid w:val="0089176E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89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C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